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3A" w:rsidRPr="00DE2913" w:rsidRDefault="00F839EE" w:rsidP="0099463A">
      <w:pPr>
        <w:rPr>
          <w:rFonts w:ascii="Tahoma" w:hAnsi="Tahoma" w:cs="Tahoma"/>
          <w:b/>
          <w:sz w:val="32"/>
          <w:szCs w:val="20"/>
        </w:rPr>
      </w:pPr>
      <w:r>
        <w:rPr>
          <w:rFonts w:ascii="Tahoma" w:hAnsi="Tahoma" w:cs="Tahoma"/>
          <w:b/>
          <w:noProof/>
          <w:sz w:val="32"/>
          <w:szCs w:val="20"/>
        </w:rPr>
        <w:drawing>
          <wp:anchor distT="0" distB="0" distL="114300" distR="114300" simplePos="0" relativeHeight="251659264" behindDoc="1" locked="0" layoutInCell="1" allowOverlap="1">
            <wp:simplePos x="0" y="0"/>
            <wp:positionH relativeFrom="column">
              <wp:posOffset>1934845</wp:posOffset>
            </wp:positionH>
            <wp:positionV relativeFrom="paragraph">
              <wp:posOffset>40640</wp:posOffset>
            </wp:positionV>
            <wp:extent cx="1891030" cy="914400"/>
            <wp:effectExtent l="19050" t="0" r="0" b="0"/>
            <wp:wrapTight wrapText="bothSides">
              <wp:wrapPolygon edited="0">
                <wp:start x="-218" y="0"/>
                <wp:lineTo x="-218" y="20700"/>
                <wp:lineTo x="21542" y="20700"/>
                <wp:lineTo x="21542" y="0"/>
                <wp:lineTo x="-2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1030" cy="914400"/>
                    </a:xfrm>
                    <a:prstGeom prst="rect">
                      <a:avLst/>
                    </a:prstGeom>
                    <a:noFill/>
                    <a:ln w="9525">
                      <a:noFill/>
                      <a:miter lim="800000"/>
                      <a:headEnd/>
                      <a:tailEnd/>
                    </a:ln>
                  </pic:spPr>
                </pic:pic>
              </a:graphicData>
            </a:graphic>
          </wp:anchor>
        </w:drawing>
      </w:r>
    </w:p>
    <w:p w:rsidR="0099463A" w:rsidRPr="00DE2913" w:rsidRDefault="003B546C" w:rsidP="00F839EE">
      <w:pPr>
        <w:jc w:val="center"/>
        <w:rPr>
          <w:rFonts w:ascii="Tahoma" w:hAnsi="Tahoma" w:cs="Tahoma"/>
          <w:b/>
          <w:sz w:val="36"/>
          <w:szCs w:val="18"/>
        </w:rPr>
      </w:pPr>
      <w:r>
        <w:rPr>
          <w:rFonts w:ascii="Tahoma" w:hAnsi="Tahoma" w:cs="Tahoma"/>
          <w:b/>
          <w:sz w:val="20"/>
          <w:szCs w:val="20"/>
        </w:rPr>
        <w:br w:type="textWrapping" w:clear="all"/>
      </w:r>
      <w:r w:rsidR="0099463A" w:rsidRPr="00DE2913">
        <w:rPr>
          <w:rFonts w:ascii="Tahoma" w:hAnsi="Tahoma" w:cs="Tahoma"/>
          <w:b/>
          <w:sz w:val="36"/>
          <w:szCs w:val="18"/>
        </w:rPr>
        <w:t>REQUEST FOR TENDERS</w:t>
      </w:r>
    </w:p>
    <w:p w:rsidR="0099463A" w:rsidRPr="0099463A" w:rsidRDefault="0099463A" w:rsidP="0099463A">
      <w:pPr>
        <w:rPr>
          <w:rFonts w:ascii="Tahoma" w:hAnsi="Tahoma" w:cs="Tahoma"/>
          <w:sz w:val="18"/>
          <w:szCs w:val="18"/>
        </w:rPr>
      </w:pPr>
    </w:p>
    <w:p w:rsidR="0099463A" w:rsidRPr="00F839EE" w:rsidRDefault="0099463A" w:rsidP="00A55667">
      <w:pPr>
        <w:jc w:val="both"/>
        <w:rPr>
          <w:rFonts w:ascii="Arial" w:hAnsi="Arial" w:cs="Arial"/>
          <w:sz w:val="22"/>
          <w:szCs w:val="18"/>
        </w:rPr>
      </w:pPr>
      <w:r w:rsidRPr="00F839EE">
        <w:rPr>
          <w:rFonts w:ascii="Arial" w:hAnsi="Arial" w:cs="Arial"/>
          <w:sz w:val="22"/>
          <w:szCs w:val="18"/>
        </w:rPr>
        <w:t xml:space="preserve">The </w:t>
      </w:r>
      <w:r w:rsidRPr="00F839EE">
        <w:rPr>
          <w:rFonts w:ascii="Arial" w:hAnsi="Arial" w:cs="Arial"/>
          <w:b/>
          <w:sz w:val="22"/>
          <w:szCs w:val="18"/>
        </w:rPr>
        <w:t xml:space="preserve">National Fire Authority (NFA) </w:t>
      </w:r>
      <w:r w:rsidRPr="00F839EE">
        <w:rPr>
          <w:rFonts w:ascii="Arial" w:hAnsi="Arial" w:cs="Arial"/>
          <w:sz w:val="22"/>
          <w:szCs w:val="18"/>
        </w:rPr>
        <w:t>is responsible under the National Fire Service Act, 1994 for the establishment and maintenance of an efficient and effective fire rescue service in Fiji that will protect life, property and economic activities. In accordance with this mandate, NFA seeks the following:</w:t>
      </w:r>
    </w:p>
    <w:p w:rsidR="0099463A" w:rsidRPr="0099463A" w:rsidRDefault="0099463A" w:rsidP="0099463A">
      <w:pPr>
        <w:jc w:val="center"/>
        <w:rPr>
          <w:rFonts w:ascii="Tahoma" w:hAnsi="Tahoma" w:cs="Tahoma"/>
          <w:sz w:val="18"/>
          <w:szCs w:val="18"/>
        </w:rPr>
      </w:pPr>
    </w:p>
    <w:p w:rsidR="00F839EE" w:rsidRPr="00F839EE" w:rsidRDefault="00F839EE" w:rsidP="00F839EE">
      <w:pPr>
        <w:spacing w:before="60" w:after="60"/>
        <w:jc w:val="center"/>
        <w:rPr>
          <w:rFonts w:ascii="Arial" w:hAnsi="Arial" w:cs="Arial"/>
          <w:b/>
          <w:sz w:val="28"/>
          <w:szCs w:val="22"/>
          <w:u w:val="single"/>
        </w:rPr>
      </w:pPr>
      <w:r w:rsidRPr="00F839EE">
        <w:rPr>
          <w:rFonts w:ascii="Arial" w:hAnsi="Arial" w:cs="Arial"/>
          <w:b/>
          <w:sz w:val="28"/>
          <w:szCs w:val="22"/>
          <w:u w:val="single"/>
        </w:rPr>
        <w:t>Tender No. 02/1819 – UPGRADING OF NFA BUILDING STRUCTURES - FIJI</w:t>
      </w:r>
    </w:p>
    <w:p w:rsidR="00F839EE" w:rsidRPr="00F839EE" w:rsidRDefault="00F839EE" w:rsidP="00F839EE">
      <w:pPr>
        <w:rPr>
          <w:rFonts w:ascii="Tahoma" w:hAnsi="Tahoma" w:cs="Tahoma"/>
          <w:b/>
          <w:sz w:val="22"/>
          <w:szCs w:val="18"/>
          <w:u w:val="single"/>
        </w:rPr>
      </w:pPr>
    </w:p>
    <w:p w:rsidR="00F839EE" w:rsidRPr="00247FDD" w:rsidRDefault="00F839EE" w:rsidP="00F839EE">
      <w:pPr>
        <w:jc w:val="both"/>
        <w:rPr>
          <w:rFonts w:ascii="Tahoma" w:hAnsi="Tahoma" w:cs="Tahoma"/>
          <w:sz w:val="22"/>
        </w:rPr>
      </w:pPr>
      <w:r w:rsidRPr="00247FDD">
        <w:rPr>
          <w:rFonts w:ascii="Tahoma" w:hAnsi="Tahoma" w:cs="Tahoma"/>
          <w:sz w:val="22"/>
        </w:rPr>
        <w:t xml:space="preserve">The National Fire Authority </w:t>
      </w:r>
      <w:r>
        <w:rPr>
          <w:rFonts w:ascii="Tahoma" w:hAnsi="Tahoma" w:cs="Tahoma"/>
          <w:sz w:val="22"/>
        </w:rPr>
        <w:t>invites T</w:t>
      </w:r>
      <w:r w:rsidRPr="00247FDD">
        <w:rPr>
          <w:rFonts w:ascii="Tahoma" w:hAnsi="Tahoma" w:cs="Tahoma"/>
          <w:sz w:val="22"/>
        </w:rPr>
        <w:t xml:space="preserve">enders from suitably experienced Contractors for the Upgrading of 13 No. </w:t>
      </w:r>
      <w:r>
        <w:rPr>
          <w:rFonts w:ascii="Tahoma" w:hAnsi="Tahoma" w:cs="Tahoma"/>
          <w:sz w:val="22"/>
        </w:rPr>
        <w:t>Fire Station</w:t>
      </w:r>
      <w:r w:rsidRPr="00247FDD">
        <w:rPr>
          <w:rFonts w:ascii="Tahoma" w:hAnsi="Tahoma" w:cs="Tahoma"/>
          <w:sz w:val="22"/>
        </w:rPr>
        <w:t xml:space="preserve"> Buildings in Fiji.</w:t>
      </w:r>
      <w:r>
        <w:rPr>
          <w:rFonts w:ascii="Tahoma" w:hAnsi="Tahoma" w:cs="Tahoma"/>
          <w:sz w:val="22"/>
        </w:rPr>
        <w:t xml:space="preserve">  </w:t>
      </w:r>
      <w:r w:rsidRPr="00247FDD">
        <w:rPr>
          <w:rFonts w:ascii="Tahoma" w:hAnsi="Tahoma" w:cs="Tahoma"/>
          <w:sz w:val="22"/>
        </w:rPr>
        <w:t>The works for the Upgrading of the 13 Buildings for various sites in Fiji is as detailed in the Interim Reports.  The structural upgrading work is required to meet the Fiji Building Code and the Wind Loading Code (i.e. AS/NZS 1170.2) requirements.</w:t>
      </w:r>
      <w:r>
        <w:rPr>
          <w:rFonts w:ascii="Tahoma" w:hAnsi="Tahoma" w:cs="Tahoma"/>
          <w:sz w:val="22"/>
        </w:rPr>
        <w:t xml:space="preserve"> </w:t>
      </w:r>
    </w:p>
    <w:p w:rsidR="00F839EE" w:rsidRPr="00247FDD" w:rsidRDefault="00F839EE" w:rsidP="00F839EE">
      <w:pPr>
        <w:jc w:val="both"/>
        <w:rPr>
          <w:rFonts w:ascii="Tahoma" w:hAnsi="Tahoma" w:cs="Tahoma"/>
          <w:sz w:val="22"/>
        </w:rPr>
      </w:pPr>
    </w:p>
    <w:p w:rsidR="00F839EE" w:rsidRPr="00247FDD" w:rsidRDefault="00F839EE" w:rsidP="00F839EE">
      <w:pPr>
        <w:jc w:val="both"/>
        <w:rPr>
          <w:rFonts w:ascii="Tahoma" w:hAnsi="Tahoma" w:cs="Tahoma"/>
          <w:sz w:val="22"/>
        </w:rPr>
      </w:pPr>
      <w:r w:rsidRPr="00247FDD">
        <w:rPr>
          <w:rFonts w:ascii="Tahoma" w:hAnsi="Tahoma" w:cs="Tahoma"/>
          <w:sz w:val="22"/>
        </w:rPr>
        <w:t>The Interim reports will be available from Monday, 26</w:t>
      </w:r>
      <w:r w:rsidRPr="00247FDD">
        <w:rPr>
          <w:rFonts w:ascii="Tahoma" w:hAnsi="Tahoma" w:cs="Tahoma"/>
          <w:sz w:val="22"/>
          <w:vertAlign w:val="superscript"/>
        </w:rPr>
        <w:t>th</w:t>
      </w:r>
      <w:r w:rsidRPr="00247FDD">
        <w:rPr>
          <w:rFonts w:ascii="Tahoma" w:hAnsi="Tahoma" w:cs="Tahoma"/>
          <w:sz w:val="22"/>
        </w:rPr>
        <w:t xml:space="preserve"> November, 2018</w:t>
      </w:r>
      <w:r>
        <w:rPr>
          <w:rFonts w:ascii="Tahoma" w:hAnsi="Tahoma" w:cs="Tahoma"/>
          <w:sz w:val="22"/>
        </w:rPr>
        <w:t xml:space="preserve"> and h</w:t>
      </w:r>
      <w:r w:rsidRPr="00247FDD">
        <w:rPr>
          <w:rFonts w:ascii="Tahoma" w:hAnsi="Tahoma" w:cs="Tahoma"/>
          <w:sz w:val="22"/>
        </w:rPr>
        <w:t xml:space="preserve">ard copies of the Interim Reports </w:t>
      </w:r>
      <w:r>
        <w:rPr>
          <w:rFonts w:ascii="Tahoma" w:hAnsi="Tahoma" w:cs="Tahoma"/>
          <w:sz w:val="22"/>
        </w:rPr>
        <w:t xml:space="preserve">can be obtained </w:t>
      </w:r>
      <w:r w:rsidRPr="00247FDD">
        <w:rPr>
          <w:rFonts w:ascii="Tahoma" w:hAnsi="Tahoma" w:cs="Tahoma"/>
          <w:sz w:val="22"/>
        </w:rPr>
        <w:t>from the office of National Fire Authority</w:t>
      </w:r>
      <w:r>
        <w:rPr>
          <w:rFonts w:ascii="Tahoma" w:hAnsi="Tahoma" w:cs="Tahoma"/>
          <w:sz w:val="22"/>
        </w:rPr>
        <w:t xml:space="preserve"> Head Quarters in Walu Bay, Suva or via email to </w:t>
      </w:r>
      <w:r w:rsidRPr="00F839EE">
        <w:rPr>
          <w:rFonts w:ascii="Tahoma" w:hAnsi="Tahoma" w:cs="Tahoma"/>
          <w:color w:val="244061" w:themeColor="accent1" w:themeShade="80"/>
          <w:sz w:val="22"/>
          <w:u w:val="single"/>
        </w:rPr>
        <w:t>tender@nfa.com.fj</w:t>
      </w:r>
      <w:r>
        <w:rPr>
          <w:rFonts w:ascii="Tahoma" w:hAnsi="Tahoma" w:cs="Tahoma"/>
          <w:sz w:val="22"/>
        </w:rPr>
        <w:t>.</w:t>
      </w:r>
    </w:p>
    <w:p w:rsidR="00F839EE" w:rsidRPr="00247FDD" w:rsidRDefault="00F839EE" w:rsidP="00F839EE">
      <w:pPr>
        <w:jc w:val="both"/>
        <w:rPr>
          <w:rFonts w:ascii="Tahoma" w:hAnsi="Tahoma" w:cs="Tahoma"/>
          <w:sz w:val="22"/>
        </w:rPr>
      </w:pPr>
    </w:p>
    <w:p w:rsidR="00F839EE" w:rsidRDefault="00F839EE" w:rsidP="00F839EE">
      <w:pPr>
        <w:jc w:val="both"/>
        <w:rPr>
          <w:rFonts w:ascii="Tahoma" w:hAnsi="Tahoma" w:cs="Tahoma"/>
          <w:sz w:val="22"/>
          <w:szCs w:val="22"/>
        </w:rPr>
      </w:pPr>
      <w:r>
        <w:rPr>
          <w:rFonts w:ascii="Tahoma" w:hAnsi="Tahoma" w:cs="Tahoma"/>
          <w:sz w:val="22"/>
          <w:szCs w:val="22"/>
        </w:rPr>
        <w:t>The deadline for all T</w:t>
      </w:r>
      <w:r w:rsidRPr="00D1544A">
        <w:rPr>
          <w:rFonts w:ascii="Tahoma" w:hAnsi="Tahoma" w:cs="Tahoma"/>
          <w:sz w:val="22"/>
          <w:szCs w:val="22"/>
        </w:rPr>
        <w:t>ender submission</w:t>
      </w:r>
      <w:r>
        <w:rPr>
          <w:rFonts w:ascii="Tahoma" w:hAnsi="Tahoma" w:cs="Tahoma"/>
          <w:sz w:val="22"/>
          <w:szCs w:val="22"/>
        </w:rPr>
        <w:t>s</w:t>
      </w:r>
      <w:r w:rsidRPr="00D1544A">
        <w:rPr>
          <w:rFonts w:ascii="Tahoma" w:hAnsi="Tahoma" w:cs="Tahoma"/>
          <w:sz w:val="22"/>
          <w:szCs w:val="22"/>
        </w:rPr>
        <w:t xml:space="preserve"> is </w:t>
      </w:r>
      <w:r w:rsidRPr="00F839EE">
        <w:rPr>
          <w:rFonts w:ascii="Tahoma" w:hAnsi="Tahoma" w:cs="Tahoma"/>
          <w:b/>
          <w:sz w:val="22"/>
          <w:szCs w:val="22"/>
        </w:rPr>
        <w:t>Friday, 7th December 2018 at 3:00pm</w:t>
      </w:r>
      <w:r w:rsidRPr="00D1544A">
        <w:rPr>
          <w:rFonts w:ascii="Tahoma" w:hAnsi="Tahoma" w:cs="Tahoma"/>
          <w:sz w:val="22"/>
          <w:szCs w:val="22"/>
        </w:rPr>
        <w:t xml:space="preserve">.  </w:t>
      </w:r>
    </w:p>
    <w:p w:rsidR="00F839EE" w:rsidRPr="00D1544A" w:rsidRDefault="00F839EE" w:rsidP="00F839EE">
      <w:pPr>
        <w:jc w:val="both"/>
        <w:rPr>
          <w:rFonts w:ascii="Tahoma" w:hAnsi="Tahoma" w:cs="Tahoma"/>
          <w:sz w:val="22"/>
          <w:szCs w:val="22"/>
        </w:rPr>
      </w:pPr>
    </w:p>
    <w:p w:rsidR="0099463A" w:rsidRPr="00F10119" w:rsidRDefault="0099463A" w:rsidP="0099463A">
      <w:pPr>
        <w:jc w:val="center"/>
        <w:rPr>
          <w:rFonts w:ascii="Arial" w:hAnsi="Arial" w:cs="Arial"/>
          <w:b/>
          <w:caps/>
          <w:sz w:val="28"/>
          <w:szCs w:val="18"/>
          <w:u w:val="single"/>
        </w:rPr>
      </w:pPr>
      <w:r w:rsidRPr="00F10119">
        <w:rPr>
          <w:rFonts w:ascii="Arial" w:hAnsi="Arial" w:cs="Arial"/>
          <w:b/>
          <w:caps/>
          <w:sz w:val="28"/>
          <w:szCs w:val="18"/>
          <w:u w:val="single"/>
        </w:rPr>
        <w:t xml:space="preserve">Tender No. </w:t>
      </w:r>
      <w:r w:rsidR="00C07507" w:rsidRPr="00F10119">
        <w:rPr>
          <w:rFonts w:ascii="Arial" w:hAnsi="Arial" w:cs="Arial"/>
          <w:b/>
          <w:caps/>
          <w:sz w:val="28"/>
          <w:szCs w:val="18"/>
          <w:u w:val="single"/>
        </w:rPr>
        <w:t>0</w:t>
      </w:r>
      <w:r w:rsidR="00F839EE" w:rsidRPr="00F10119">
        <w:rPr>
          <w:rFonts w:ascii="Arial" w:hAnsi="Arial" w:cs="Arial"/>
          <w:b/>
          <w:caps/>
          <w:sz w:val="28"/>
          <w:szCs w:val="18"/>
          <w:u w:val="single"/>
        </w:rPr>
        <w:t>3</w:t>
      </w:r>
      <w:r w:rsidR="0048756E" w:rsidRPr="00F10119">
        <w:rPr>
          <w:rFonts w:ascii="Arial" w:hAnsi="Arial" w:cs="Arial"/>
          <w:b/>
          <w:caps/>
          <w:sz w:val="28"/>
          <w:szCs w:val="18"/>
          <w:u w:val="single"/>
        </w:rPr>
        <w:t>/1</w:t>
      </w:r>
      <w:r w:rsidR="00C07507" w:rsidRPr="00F10119">
        <w:rPr>
          <w:rFonts w:ascii="Arial" w:hAnsi="Arial" w:cs="Arial"/>
          <w:b/>
          <w:caps/>
          <w:sz w:val="28"/>
          <w:szCs w:val="18"/>
          <w:u w:val="single"/>
        </w:rPr>
        <w:t>819</w:t>
      </w:r>
      <w:r w:rsidR="0048756E" w:rsidRPr="00F10119">
        <w:rPr>
          <w:rFonts w:ascii="Arial" w:hAnsi="Arial" w:cs="Arial"/>
          <w:b/>
          <w:caps/>
          <w:sz w:val="28"/>
          <w:szCs w:val="18"/>
          <w:u w:val="single"/>
        </w:rPr>
        <w:t xml:space="preserve"> – </w:t>
      </w:r>
      <w:r w:rsidR="00F60C42" w:rsidRPr="00F10119">
        <w:rPr>
          <w:rFonts w:ascii="Arial" w:hAnsi="Arial" w:cs="Arial"/>
          <w:b/>
          <w:caps/>
          <w:sz w:val="28"/>
          <w:szCs w:val="18"/>
          <w:u w:val="single"/>
        </w:rPr>
        <w:t>Drainage Upgrade C</w:t>
      </w:r>
      <w:r w:rsidR="0048756E" w:rsidRPr="00F10119">
        <w:rPr>
          <w:rFonts w:ascii="Arial" w:hAnsi="Arial" w:cs="Arial"/>
          <w:b/>
          <w:caps/>
          <w:sz w:val="28"/>
          <w:szCs w:val="18"/>
          <w:u w:val="single"/>
        </w:rPr>
        <w:t xml:space="preserve">ivil </w:t>
      </w:r>
      <w:r w:rsidR="00C07507" w:rsidRPr="00F10119">
        <w:rPr>
          <w:rFonts w:ascii="Arial" w:hAnsi="Arial" w:cs="Arial"/>
          <w:b/>
          <w:caps/>
          <w:sz w:val="28"/>
          <w:szCs w:val="18"/>
          <w:u w:val="single"/>
        </w:rPr>
        <w:t xml:space="preserve">Works </w:t>
      </w:r>
      <w:r w:rsidR="00F60C42" w:rsidRPr="00F10119">
        <w:rPr>
          <w:rFonts w:ascii="Arial" w:hAnsi="Arial" w:cs="Arial"/>
          <w:b/>
          <w:caps/>
          <w:sz w:val="28"/>
          <w:szCs w:val="18"/>
          <w:u w:val="single"/>
        </w:rPr>
        <w:t xml:space="preserve">for </w:t>
      </w:r>
      <w:r w:rsidR="00C07507" w:rsidRPr="00F10119">
        <w:rPr>
          <w:rFonts w:ascii="Arial" w:hAnsi="Arial" w:cs="Arial"/>
          <w:b/>
          <w:caps/>
          <w:sz w:val="28"/>
          <w:szCs w:val="18"/>
          <w:u w:val="single"/>
        </w:rPr>
        <w:t>the Labasa Fire Station</w:t>
      </w:r>
    </w:p>
    <w:p w:rsidR="00DE2913" w:rsidRDefault="00DE2913" w:rsidP="0099463A">
      <w:pPr>
        <w:rPr>
          <w:rFonts w:ascii="Tahoma" w:hAnsi="Tahoma" w:cs="Tahoma"/>
          <w:sz w:val="22"/>
          <w:szCs w:val="22"/>
        </w:rPr>
      </w:pPr>
    </w:p>
    <w:p w:rsidR="00D1544A" w:rsidRPr="00D1544A" w:rsidRDefault="00D1544A" w:rsidP="00D1544A">
      <w:pPr>
        <w:jc w:val="both"/>
        <w:rPr>
          <w:rFonts w:ascii="Tahoma" w:hAnsi="Tahoma" w:cs="Tahoma"/>
          <w:color w:val="0000FF"/>
          <w:sz w:val="22"/>
          <w:szCs w:val="22"/>
        </w:rPr>
      </w:pPr>
      <w:r w:rsidRPr="00D1544A">
        <w:rPr>
          <w:rFonts w:ascii="Tahoma" w:hAnsi="Tahoma" w:cs="Tahoma"/>
          <w:sz w:val="22"/>
          <w:szCs w:val="22"/>
        </w:rPr>
        <w:t xml:space="preserve">The National Fire Authority </w:t>
      </w:r>
      <w:r w:rsidR="00F839EE">
        <w:rPr>
          <w:rFonts w:ascii="Tahoma" w:hAnsi="Tahoma" w:cs="Tahoma"/>
          <w:sz w:val="22"/>
          <w:szCs w:val="22"/>
        </w:rPr>
        <w:t xml:space="preserve">also </w:t>
      </w:r>
      <w:r w:rsidRPr="00D1544A">
        <w:rPr>
          <w:rFonts w:ascii="Tahoma" w:hAnsi="Tahoma" w:cs="Tahoma"/>
          <w:sz w:val="22"/>
          <w:szCs w:val="22"/>
        </w:rPr>
        <w:t>invites Registered Contractors to tender for the Civil Works to be carried out for the Drainage and fencing Upgrade Works at the Labasa Fire Station. The tender shall be on the basis of a lump sum contract based on firm prices.</w:t>
      </w:r>
    </w:p>
    <w:p w:rsidR="00D1544A" w:rsidRPr="00D1544A" w:rsidRDefault="00D1544A" w:rsidP="00D1544A">
      <w:pPr>
        <w:jc w:val="both"/>
        <w:rPr>
          <w:rFonts w:ascii="Tahoma" w:hAnsi="Tahoma" w:cs="Tahoma"/>
          <w:sz w:val="22"/>
          <w:szCs w:val="22"/>
        </w:rPr>
      </w:pPr>
    </w:p>
    <w:p w:rsidR="00D1544A" w:rsidRPr="00F839EE" w:rsidRDefault="00D1544A" w:rsidP="00D1544A">
      <w:pPr>
        <w:jc w:val="both"/>
        <w:rPr>
          <w:rFonts w:ascii="Tahoma" w:hAnsi="Tahoma" w:cs="Tahoma"/>
          <w:sz w:val="22"/>
          <w:szCs w:val="22"/>
        </w:rPr>
      </w:pPr>
      <w:r w:rsidRPr="00D1544A">
        <w:rPr>
          <w:rFonts w:ascii="Tahoma" w:hAnsi="Tahoma" w:cs="Tahoma"/>
          <w:sz w:val="22"/>
          <w:szCs w:val="22"/>
        </w:rPr>
        <w:t xml:space="preserve">The Terms of Reference and Scope of Works for this Tender can be obtained via email to </w:t>
      </w:r>
      <w:hyperlink r:id="rId5" w:history="1">
        <w:r w:rsidRPr="00F839EE">
          <w:rPr>
            <w:rStyle w:val="Hyperlink"/>
            <w:rFonts w:ascii="Tahoma" w:hAnsi="Tahoma" w:cs="Tahoma"/>
            <w:color w:val="auto"/>
            <w:sz w:val="22"/>
            <w:szCs w:val="22"/>
          </w:rPr>
          <w:t>tender@nfa.com.fj</w:t>
        </w:r>
      </w:hyperlink>
      <w:r w:rsidRPr="00F839EE">
        <w:rPr>
          <w:rStyle w:val="Hyperlink"/>
          <w:rFonts w:ascii="Tahoma" w:hAnsi="Tahoma" w:cs="Tahoma"/>
          <w:color w:val="auto"/>
          <w:sz w:val="22"/>
          <w:szCs w:val="22"/>
          <w:u w:val="none"/>
        </w:rPr>
        <w:t xml:space="preserve">. Submissions should include full company profile, previous projects completed, resources, work in progress, insurances and latest financial reports.  Tenders are to clearly indicate a fixed duration to complete </w:t>
      </w:r>
      <w:r w:rsidR="00F839EE">
        <w:rPr>
          <w:rStyle w:val="Hyperlink"/>
          <w:rFonts w:ascii="Tahoma" w:hAnsi="Tahoma" w:cs="Tahoma"/>
          <w:color w:val="auto"/>
          <w:sz w:val="22"/>
          <w:szCs w:val="22"/>
          <w:u w:val="none"/>
        </w:rPr>
        <w:t>the</w:t>
      </w:r>
      <w:r w:rsidRPr="00F839EE">
        <w:rPr>
          <w:rStyle w:val="Hyperlink"/>
          <w:rFonts w:ascii="Tahoma" w:hAnsi="Tahoma" w:cs="Tahoma"/>
          <w:color w:val="auto"/>
          <w:sz w:val="22"/>
          <w:szCs w:val="22"/>
          <w:u w:val="none"/>
        </w:rPr>
        <w:t xml:space="preserve"> project, total</w:t>
      </w:r>
      <w:r w:rsidR="00F839EE">
        <w:rPr>
          <w:rStyle w:val="Hyperlink"/>
          <w:rFonts w:ascii="Tahoma" w:hAnsi="Tahoma" w:cs="Tahoma"/>
          <w:color w:val="auto"/>
          <w:sz w:val="22"/>
          <w:szCs w:val="22"/>
          <w:u w:val="none"/>
        </w:rPr>
        <w:t xml:space="preserve"> costs involved, proposed work program and payment schedule</w:t>
      </w:r>
      <w:r w:rsidRPr="00F839EE">
        <w:rPr>
          <w:rStyle w:val="Hyperlink"/>
          <w:rFonts w:ascii="Tahoma" w:hAnsi="Tahoma" w:cs="Tahoma"/>
          <w:color w:val="auto"/>
          <w:sz w:val="22"/>
          <w:szCs w:val="22"/>
          <w:u w:val="none"/>
        </w:rPr>
        <w:t xml:space="preserve">.  </w:t>
      </w:r>
    </w:p>
    <w:p w:rsidR="00D1544A" w:rsidRPr="00D1544A" w:rsidRDefault="00D1544A" w:rsidP="00D1544A">
      <w:pPr>
        <w:jc w:val="both"/>
        <w:rPr>
          <w:rFonts w:ascii="Tahoma" w:hAnsi="Tahoma" w:cs="Tahoma"/>
          <w:sz w:val="22"/>
          <w:szCs w:val="22"/>
        </w:rPr>
      </w:pPr>
    </w:p>
    <w:p w:rsidR="00D1544A" w:rsidRPr="00D1544A" w:rsidRDefault="00D1544A" w:rsidP="00D1544A">
      <w:pPr>
        <w:jc w:val="both"/>
        <w:rPr>
          <w:rFonts w:ascii="Tahoma" w:hAnsi="Tahoma" w:cs="Tahoma"/>
          <w:sz w:val="22"/>
          <w:szCs w:val="22"/>
        </w:rPr>
      </w:pPr>
      <w:r w:rsidRPr="00D1544A">
        <w:rPr>
          <w:rFonts w:ascii="Tahoma" w:hAnsi="Tahoma" w:cs="Tahoma"/>
          <w:sz w:val="22"/>
          <w:szCs w:val="22"/>
        </w:rPr>
        <w:t xml:space="preserve">The successful bidder is expected to provide a 10% Performance Bond. The successful bidder will then enter into a Contract of Service with NFA.  Tenders must be accompanied by a non-refundable Tender Deposit of $50.00 which is payable at NFA’s Accounts Section on submission of Tender. </w:t>
      </w:r>
    </w:p>
    <w:p w:rsidR="00D1544A" w:rsidRPr="00D1544A" w:rsidRDefault="00D1544A" w:rsidP="00D1544A">
      <w:pPr>
        <w:jc w:val="both"/>
        <w:rPr>
          <w:rFonts w:ascii="Tahoma" w:hAnsi="Tahoma" w:cs="Tahoma"/>
          <w:sz w:val="22"/>
          <w:szCs w:val="22"/>
        </w:rPr>
      </w:pPr>
    </w:p>
    <w:p w:rsidR="00F839EE" w:rsidRDefault="00F839EE" w:rsidP="00D1544A">
      <w:pPr>
        <w:jc w:val="both"/>
        <w:rPr>
          <w:rFonts w:ascii="Tahoma" w:hAnsi="Tahoma" w:cs="Tahoma"/>
          <w:sz w:val="22"/>
          <w:szCs w:val="22"/>
        </w:rPr>
      </w:pPr>
      <w:r>
        <w:rPr>
          <w:rFonts w:ascii="Tahoma" w:hAnsi="Tahoma" w:cs="Tahoma"/>
          <w:sz w:val="22"/>
          <w:szCs w:val="22"/>
        </w:rPr>
        <w:t>The deadline for the T</w:t>
      </w:r>
      <w:r w:rsidR="00D1544A" w:rsidRPr="00D1544A">
        <w:rPr>
          <w:rFonts w:ascii="Tahoma" w:hAnsi="Tahoma" w:cs="Tahoma"/>
          <w:sz w:val="22"/>
          <w:szCs w:val="22"/>
        </w:rPr>
        <w:t xml:space="preserve">ender submission is </w:t>
      </w:r>
      <w:r>
        <w:rPr>
          <w:rFonts w:ascii="Tahoma" w:hAnsi="Tahoma" w:cs="Tahoma"/>
          <w:b/>
          <w:sz w:val="22"/>
          <w:szCs w:val="22"/>
        </w:rPr>
        <w:t>Friday</w:t>
      </w:r>
      <w:r w:rsidR="00F10119">
        <w:rPr>
          <w:rFonts w:ascii="Tahoma" w:hAnsi="Tahoma" w:cs="Tahoma"/>
          <w:b/>
          <w:sz w:val="22"/>
          <w:szCs w:val="22"/>
        </w:rPr>
        <w:t>,</w:t>
      </w:r>
      <w:r>
        <w:rPr>
          <w:rFonts w:ascii="Tahoma" w:hAnsi="Tahoma" w:cs="Tahoma"/>
          <w:b/>
          <w:sz w:val="22"/>
          <w:szCs w:val="22"/>
        </w:rPr>
        <w:t xml:space="preserve"> 14th December 2018 at 3</w:t>
      </w:r>
      <w:r w:rsidR="00D1544A" w:rsidRPr="00F839EE">
        <w:rPr>
          <w:rFonts w:ascii="Tahoma" w:hAnsi="Tahoma" w:cs="Tahoma"/>
          <w:b/>
          <w:sz w:val="22"/>
          <w:szCs w:val="22"/>
        </w:rPr>
        <w:t>:00pm</w:t>
      </w:r>
      <w:r w:rsidR="00D1544A" w:rsidRPr="00D1544A">
        <w:rPr>
          <w:rFonts w:ascii="Tahoma" w:hAnsi="Tahoma" w:cs="Tahoma"/>
          <w:sz w:val="22"/>
          <w:szCs w:val="22"/>
        </w:rPr>
        <w:t xml:space="preserve">.  </w:t>
      </w:r>
    </w:p>
    <w:p w:rsidR="00F839EE" w:rsidRDefault="00F839EE" w:rsidP="00D1544A">
      <w:pPr>
        <w:jc w:val="both"/>
        <w:rPr>
          <w:rFonts w:ascii="Tahoma" w:hAnsi="Tahoma" w:cs="Tahoma"/>
          <w:sz w:val="22"/>
          <w:szCs w:val="22"/>
        </w:rPr>
      </w:pPr>
    </w:p>
    <w:p w:rsidR="00D1544A" w:rsidRPr="00D1544A" w:rsidRDefault="00F839EE" w:rsidP="00D1544A">
      <w:pPr>
        <w:jc w:val="both"/>
        <w:rPr>
          <w:rFonts w:ascii="Tahoma" w:hAnsi="Tahoma" w:cs="Tahoma"/>
          <w:sz w:val="22"/>
          <w:szCs w:val="22"/>
        </w:rPr>
      </w:pPr>
      <w:r>
        <w:rPr>
          <w:rFonts w:ascii="Tahoma" w:hAnsi="Tahoma" w:cs="Tahoma"/>
          <w:sz w:val="22"/>
          <w:szCs w:val="22"/>
        </w:rPr>
        <w:t xml:space="preserve">For </w:t>
      </w:r>
      <w:r w:rsidRPr="00F839EE">
        <w:rPr>
          <w:rFonts w:ascii="Tahoma" w:hAnsi="Tahoma" w:cs="Tahoma"/>
          <w:sz w:val="22"/>
          <w:szCs w:val="22"/>
          <w:u w:val="single"/>
        </w:rPr>
        <w:t>both Tenders 02/1819 and 03/1819</w:t>
      </w:r>
      <w:r>
        <w:rPr>
          <w:rFonts w:ascii="Tahoma" w:hAnsi="Tahoma" w:cs="Tahoma"/>
          <w:sz w:val="22"/>
          <w:szCs w:val="22"/>
        </w:rPr>
        <w:t>, submissions</w:t>
      </w:r>
      <w:r w:rsidR="00D1544A" w:rsidRPr="00D1544A">
        <w:rPr>
          <w:rFonts w:ascii="Tahoma" w:hAnsi="Tahoma" w:cs="Tahoma"/>
          <w:sz w:val="22"/>
          <w:szCs w:val="22"/>
        </w:rPr>
        <w:t xml:space="preserve"> received after the closing date and time as stipulated above </w:t>
      </w:r>
      <w:r w:rsidR="00F10119">
        <w:rPr>
          <w:rFonts w:ascii="Tahoma" w:hAnsi="Tahoma" w:cs="Tahoma"/>
          <w:sz w:val="22"/>
          <w:szCs w:val="22"/>
        </w:rPr>
        <w:t>may</w:t>
      </w:r>
      <w:r w:rsidR="00D1544A" w:rsidRPr="00D1544A">
        <w:rPr>
          <w:rFonts w:ascii="Tahoma" w:hAnsi="Tahoma" w:cs="Tahoma"/>
          <w:sz w:val="22"/>
          <w:szCs w:val="22"/>
        </w:rPr>
        <w:t xml:space="preserve"> not be considered. NFA reserves the right to reject or accept any offer including negotiations with Bidders. The lowest offer may not be necessarily selected. </w:t>
      </w:r>
      <w:r w:rsidR="00BB69FE">
        <w:rPr>
          <w:rFonts w:ascii="Tahoma" w:hAnsi="Tahoma" w:cs="Tahoma"/>
          <w:sz w:val="22"/>
          <w:szCs w:val="22"/>
        </w:rPr>
        <w:t xml:space="preserve">All </w:t>
      </w:r>
      <w:r>
        <w:rPr>
          <w:rFonts w:ascii="Tahoma" w:hAnsi="Tahoma" w:cs="Tahoma"/>
          <w:sz w:val="22"/>
          <w:szCs w:val="22"/>
        </w:rPr>
        <w:t xml:space="preserve">Bidders are requested to provide </w:t>
      </w:r>
      <w:r w:rsidRPr="00F10119">
        <w:rPr>
          <w:rFonts w:ascii="Tahoma" w:hAnsi="Tahoma" w:cs="Tahoma"/>
          <w:sz w:val="22"/>
          <w:szCs w:val="22"/>
          <w:u w:val="single"/>
        </w:rPr>
        <w:t>t</w:t>
      </w:r>
      <w:r w:rsidR="00D1544A" w:rsidRPr="00F10119">
        <w:rPr>
          <w:rFonts w:ascii="Tahoma" w:hAnsi="Tahoma" w:cs="Tahoma"/>
          <w:sz w:val="22"/>
          <w:szCs w:val="22"/>
          <w:u w:val="single"/>
        </w:rPr>
        <w:t xml:space="preserve">wo (2) copies of </w:t>
      </w:r>
      <w:r w:rsidRPr="00F10119">
        <w:rPr>
          <w:rFonts w:ascii="Tahoma" w:hAnsi="Tahoma" w:cs="Tahoma"/>
          <w:sz w:val="22"/>
          <w:szCs w:val="22"/>
          <w:u w:val="single"/>
        </w:rPr>
        <w:t xml:space="preserve">their </w:t>
      </w:r>
      <w:r w:rsidR="00D1544A" w:rsidRPr="00F10119">
        <w:rPr>
          <w:rFonts w:ascii="Tahoma" w:hAnsi="Tahoma" w:cs="Tahoma"/>
          <w:sz w:val="22"/>
          <w:szCs w:val="22"/>
          <w:u w:val="single"/>
        </w:rPr>
        <w:t>written Tenders</w:t>
      </w:r>
      <w:r w:rsidR="00D1544A" w:rsidRPr="00D1544A">
        <w:rPr>
          <w:rFonts w:ascii="Tahoma" w:hAnsi="Tahoma" w:cs="Tahoma"/>
          <w:sz w:val="22"/>
          <w:szCs w:val="22"/>
        </w:rPr>
        <w:t xml:space="preserve"> </w:t>
      </w:r>
      <w:r>
        <w:rPr>
          <w:rFonts w:ascii="Tahoma" w:hAnsi="Tahoma" w:cs="Tahoma"/>
          <w:sz w:val="22"/>
          <w:szCs w:val="22"/>
        </w:rPr>
        <w:t xml:space="preserve">which </w:t>
      </w:r>
      <w:r w:rsidR="00D1544A" w:rsidRPr="00D1544A">
        <w:rPr>
          <w:rFonts w:ascii="Tahoma" w:hAnsi="Tahoma" w:cs="Tahoma"/>
          <w:sz w:val="22"/>
          <w:szCs w:val="22"/>
        </w:rPr>
        <w:t>must be addressed and delivered to the Tender box at:</w:t>
      </w:r>
    </w:p>
    <w:p w:rsidR="00D1544A" w:rsidRPr="00D1544A" w:rsidRDefault="00D1544A" w:rsidP="00D1544A">
      <w:pPr>
        <w:rPr>
          <w:rFonts w:ascii="Tahoma" w:hAnsi="Tahoma" w:cs="Tahoma"/>
          <w:sz w:val="22"/>
          <w:szCs w:val="22"/>
        </w:rPr>
      </w:pPr>
    </w:p>
    <w:p w:rsidR="00D1544A" w:rsidRPr="00D1544A" w:rsidRDefault="00D1544A" w:rsidP="00D1544A">
      <w:pPr>
        <w:jc w:val="center"/>
        <w:rPr>
          <w:rFonts w:ascii="Tahoma" w:hAnsi="Tahoma" w:cs="Tahoma"/>
          <w:b/>
          <w:sz w:val="22"/>
          <w:szCs w:val="22"/>
          <w:u w:val="single"/>
        </w:rPr>
      </w:pPr>
      <w:r w:rsidRPr="00D1544A">
        <w:rPr>
          <w:rFonts w:ascii="Tahoma" w:hAnsi="Tahoma" w:cs="Tahoma"/>
          <w:b/>
          <w:sz w:val="22"/>
          <w:szCs w:val="22"/>
          <w:u w:val="single"/>
        </w:rPr>
        <w:t xml:space="preserve">Tender No. </w:t>
      </w:r>
      <w:r w:rsidR="00F839EE">
        <w:rPr>
          <w:rFonts w:ascii="Tahoma" w:hAnsi="Tahoma" w:cs="Tahoma"/>
          <w:b/>
          <w:sz w:val="22"/>
          <w:szCs w:val="22"/>
          <w:u w:val="single"/>
        </w:rPr>
        <w:t>-----</w:t>
      </w:r>
      <w:r w:rsidRPr="00D1544A">
        <w:rPr>
          <w:rFonts w:ascii="Tahoma" w:hAnsi="Tahoma" w:cs="Tahoma"/>
          <w:b/>
          <w:sz w:val="22"/>
          <w:szCs w:val="22"/>
          <w:u w:val="single"/>
        </w:rPr>
        <w:t>/1819</w:t>
      </w:r>
    </w:p>
    <w:p w:rsidR="00D1544A" w:rsidRPr="00D1544A" w:rsidRDefault="00D1544A" w:rsidP="00D1544A">
      <w:pPr>
        <w:jc w:val="center"/>
        <w:rPr>
          <w:rFonts w:ascii="Tahoma" w:hAnsi="Tahoma" w:cs="Tahoma"/>
          <w:sz w:val="22"/>
          <w:szCs w:val="22"/>
        </w:rPr>
      </w:pPr>
      <w:r w:rsidRPr="00D1544A">
        <w:rPr>
          <w:rFonts w:ascii="Tahoma" w:hAnsi="Tahoma" w:cs="Tahoma"/>
          <w:sz w:val="22"/>
          <w:szCs w:val="22"/>
        </w:rPr>
        <w:t>The Chief Executive Officer</w:t>
      </w:r>
    </w:p>
    <w:p w:rsidR="00D1544A" w:rsidRPr="00D1544A" w:rsidRDefault="00D1544A" w:rsidP="00D1544A">
      <w:pPr>
        <w:jc w:val="center"/>
        <w:rPr>
          <w:rFonts w:ascii="Tahoma" w:hAnsi="Tahoma" w:cs="Tahoma"/>
          <w:sz w:val="22"/>
          <w:szCs w:val="22"/>
        </w:rPr>
      </w:pPr>
      <w:r w:rsidRPr="00D1544A">
        <w:rPr>
          <w:rFonts w:ascii="Tahoma" w:hAnsi="Tahoma" w:cs="Tahoma"/>
          <w:sz w:val="22"/>
          <w:szCs w:val="22"/>
        </w:rPr>
        <w:t>National Fire Authority</w:t>
      </w:r>
    </w:p>
    <w:p w:rsidR="004B6D81" w:rsidRDefault="00D1544A" w:rsidP="00BB69FE">
      <w:pPr>
        <w:jc w:val="center"/>
        <w:rPr>
          <w:rFonts w:ascii="Palatino Linotype" w:hAnsi="Palatino Linotype" w:cs="Arial"/>
          <w:sz w:val="22"/>
          <w:szCs w:val="22"/>
        </w:rPr>
      </w:pPr>
      <w:r w:rsidRPr="00D1544A">
        <w:rPr>
          <w:rFonts w:ascii="Tahoma" w:hAnsi="Tahoma" w:cs="Tahoma"/>
          <w:sz w:val="22"/>
          <w:szCs w:val="22"/>
        </w:rPr>
        <w:t>Argo Street, Walu Bay, Suva</w:t>
      </w:r>
    </w:p>
    <w:sectPr w:rsidR="004B6D81" w:rsidSect="00F839EE">
      <w:pgSz w:w="11907" w:h="16839" w:code="9"/>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compat/>
  <w:rsids>
    <w:rsidRoot w:val="0099463A"/>
    <w:rsid w:val="00010949"/>
    <w:rsid w:val="00036114"/>
    <w:rsid w:val="00096B80"/>
    <w:rsid w:val="000D59CC"/>
    <w:rsid w:val="000E2D2F"/>
    <w:rsid w:val="00116C90"/>
    <w:rsid w:val="001726D7"/>
    <w:rsid w:val="001B444C"/>
    <w:rsid w:val="001C2A27"/>
    <w:rsid w:val="001E4902"/>
    <w:rsid w:val="00267879"/>
    <w:rsid w:val="002B7B2D"/>
    <w:rsid w:val="002E18D6"/>
    <w:rsid w:val="002F7B8A"/>
    <w:rsid w:val="0034515B"/>
    <w:rsid w:val="00392099"/>
    <w:rsid w:val="003B546C"/>
    <w:rsid w:val="003E0173"/>
    <w:rsid w:val="00447ABD"/>
    <w:rsid w:val="0048756E"/>
    <w:rsid w:val="004B6D81"/>
    <w:rsid w:val="0054714A"/>
    <w:rsid w:val="00565C67"/>
    <w:rsid w:val="0058303D"/>
    <w:rsid w:val="005F2E33"/>
    <w:rsid w:val="0063057D"/>
    <w:rsid w:val="0076141E"/>
    <w:rsid w:val="007B2FB7"/>
    <w:rsid w:val="00840323"/>
    <w:rsid w:val="009154A5"/>
    <w:rsid w:val="00945BB9"/>
    <w:rsid w:val="0099463A"/>
    <w:rsid w:val="009E6FEB"/>
    <w:rsid w:val="00A53E7E"/>
    <w:rsid w:val="00A55667"/>
    <w:rsid w:val="00B72A1C"/>
    <w:rsid w:val="00BB69FE"/>
    <w:rsid w:val="00BD0BF8"/>
    <w:rsid w:val="00BD764C"/>
    <w:rsid w:val="00C07507"/>
    <w:rsid w:val="00C14F68"/>
    <w:rsid w:val="00D1544A"/>
    <w:rsid w:val="00DD7200"/>
    <w:rsid w:val="00DE2913"/>
    <w:rsid w:val="00E81B9E"/>
    <w:rsid w:val="00F0097B"/>
    <w:rsid w:val="00F10119"/>
    <w:rsid w:val="00F17E62"/>
    <w:rsid w:val="00F60C42"/>
    <w:rsid w:val="00F65F85"/>
    <w:rsid w:val="00F839EE"/>
    <w:rsid w:val="00FB1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463A"/>
    <w:rPr>
      <w:color w:val="0000FF"/>
      <w:u w:val="single"/>
    </w:rPr>
  </w:style>
  <w:style w:type="paragraph" w:styleId="BalloonText">
    <w:name w:val="Balloon Text"/>
    <w:basedOn w:val="Normal"/>
    <w:link w:val="BalloonTextChar"/>
    <w:uiPriority w:val="99"/>
    <w:semiHidden/>
    <w:unhideWhenUsed/>
    <w:rsid w:val="0099463A"/>
    <w:rPr>
      <w:rFonts w:ascii="Tahoma" w:hAnsi="Tahoma" w:cs="Tahoma"/>
      <w:sz w:val="16"/>
      <w:szCs w:val="16"/>
    </w:rPr>
  </w:style>
  <w:style w:type="character" w:customStyle="1" w:styleId="BalloonTextChar">
    <w:name w:val="Balloon Text Char"/>
    <w:basedOn w:val="DefaultParagraphFont"/>
    <w:link w:val="BalloonText"/>
    <w:uiPriority w:val="99"/>
    <w:semiHidden/>
    <w:rsid w:val="009946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463A"/>
    <w:rPr>
      <w:color w:val="0000FF"/>
      <w:u w:val="single"/>
    </w:rPr>
  </w:style>
  <w:style w:type="paragraph" w:styleId="BalloonText">
    <w:name w:val="Balloon Text"/>
    <w:basedOn w:val="Normal"/>
    <w:link w:val="BalloonTextChar"/>
    <w:uiPriority w:val="99"/>
    <w:semiHidden/>
    <w:unhideWhenUsed/>
    <w:rsid w:val="0099463A"/>
    <w:rPr>
      <w:rFonts w:ascii="Tahoma" w:hAnsi="Tahoma" w:cs="Tahoma"/>
      <w:sz w:val="16"/>
      <w:szCs w:val="16"/>
    </w:rPr>
  </w:style>
  <w:style w:type="character" w:customStyle="1" w:styleId="BalloonTextChar">
    <w:name w:val="Balloon Text Char"/>
    <w:basedOn w:val="DefaultParagraphFont"/>
    <w:link w:val="BalloonText"/>
    <w:uiPriority w:val="99"/>
    <w:semiHidden/>
    <w:rsid w:val="009946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der@nfa.com.fj"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Officer</dc:creator>
  <cp:lastModifiedBy>MILETA SENIROQA</cp:lastModifiedBy>
  <cp:revision>3</cp:revision>
  <cp:lastPrinted>2018-11-22T23:28:00Z</cp:lastPrinted>
  <dcterms:created xsi:type="dcterms:W3CDTF">2018-11-22T23:29:00Z</dcterms:created>
  <dcterms:modified xsi:type="dcterms:W3CDTF">2018-11-22T23:40:00Z</dcterms:modified>
</cp:coreProperties>
</file>